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9D4" w:rsidRPr="007619D4" w:rsidRDefault="007619D4" w:rsidP="007619D4">
      <w:pPr>
        <w:spacing w:before="100" w:beforeAutospacing="1" w:after="100" w:afterAutospacing="1"/>
        <w:jc w:val="left"/>
        <w:outlineLvl w:val="0"/>
        <w:rPr>
          <w:rFonts w:ascii="Times New Roman" w:eastAsia="Times New Roman" w:hAnsi="Times New Roman" w:cs="Times New Roman"/>
          <w:b/>
          <w:bCs/>
          <w:kern w:val="36"/>
          <w:sz w:val="48"/>
          <w:szCs w:val="48"/>
        </w:rPr>
      </w:pPr>
      <w:r w:rsidRPr="007619D4">
        <w:rPr>
          <w:rFonts w:ascii="Times New Roman" w:eastAsia="Times New Roman" w:hAnsi="Times New Roman" w:cs="Times New Roman"/>
          <w:b/>
          <w:bCs/>
          <w:kern w:val="36"/>
          <w:sz w:val="48"/>
          <w:szCs w:val="48"/>
        </w:rPr>
        <w:t xml:space="preserve">Parent Involvement Plan </w:t>
      </w:r>
    </w:p>
    <w:p w:rsidR="007619D4" w:rsidRPr="007619D4" w:rsidRDefault="007619D4" w:rsidP="007619D4">
      <w:pPr>
        <w:spacing w:before="100" w:beforeAutospacing="1" w:after="100" w:afterAutospacing="1"/>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      Silver Hills Elementary School believes that in order to be successful in challenging and preparing our students to be the best that they can be, a strong partnership must exist between our parents and our school.  It is our goal to provide an atmosphere where parents are able to express their views and to assist in problem solving.</w:t>
      </w:r>
    </w:p>
    <w:p w:rsidR="007619D4" w:rsidRPr="007619D4" w:rsidRDefault="007619D4" w:rsidP="007619D4">
      <w:pPr>
        <w:spacing w:before="100" w:beforeAutospacing="1" w:after="100" w:afterAutospacing="1"/>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     We will explore creative and innovative methods to build the school’s and parents’ capacity for a strong partnership.  A parent involvement plan which includes the following components will be discussed and implemented:</w:t>
      </w:r>
    </w:p>
    <w:p w:rsidR="007619D4" w:rsidRPr="007619D4" w:rsidRDefault="007619D4" w:rsidP="007619D4">
      <w:pPr>
        <w:spacing w:before="100" w:beforeAutospacing="1" w:after="100" w:afterAutospacing="1"/>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 </w:t>
      </w:r>
    </w:p>
    <w:p w:rsidR="007619D4" w:rsidRPr="007619D4" w:rsidRDefault="007619D4" w:rsidP="007619D4">
      <w:pPr>
        <w:spacing w:before="100" w:beforeAutospacing="1" w:after="100" w:afterAutospacing="1"/>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1.  Parents and community members will be encouraged to be actively involved in the following ways.</w:t>
      </w:r>
    </w:p>
    <w:p w:rsidR="007619D4" w:rsidRPr="007619D4" w:rsidRDefault="007619D4" w:rsidP="007619D4">
      <w:pPr>
        <w:spacing w:before="100" w:beforeAutospacing="1" w:after="100" w:afterAutospacing="1"/>
        <w:ind w:left="1200"/>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Share time and specific talents which complement and extend instructional services of the classroom teacher.</w:t>
      </w:r>
    </w:p>
    <w:p w:rsidR="007619D4" w:rsidRPr="007619D4" w:rsidRDefault="007619D4" w:rsidP="007619D4">
      <w:pPr>
        <w:spacing w:before="100" w:beforeAutospacing="1" w:after="100" w:afterAutospacing="1"/>
        <w:ind w:left="1200"/>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Serve as volunteers through the Parent Teacher Organization (PTO)</w:t>
      </w:r>
    </w:p>
    <w:p w:rsidR="007619D4" w:rsidRPr="007619D4" w:rsidRDefault="007619D4" w:rsidP="007619D4">
      <w:pPr>
        <w:spacing w:before="100" w:beforeAutospacing="1" w:after="100" w:afterAutospacing="1"/>
        <w:ind w:left="1200"/>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Serve on the school advisory committee/Parent Teacher Organization (PTO.)</w:t>
      </w:r>
    </w:p>
    <w:p w:rsidR="007619D4" w:rsidRPr="007619D4" w:rsidRDefault="007619D4" w:rsidP="007619D4">
      <w:pPr>
        <w:spacing w:before="100" w:beforeAutospacing="1" w:after="100" w:afterAutospacing="1"/>
        <w:ind w:left="1200"/>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Express ideas and concerns by responding to surveys</w:t>
      </w:r>
    </w:p>
    <w:p w:rsidR="007619D4" w:rsidRPr="007619D4" w:rsidRDefault="007619D4" w:rsidP="007619D4">
      <w:pPr>
        <w:spacing w:before="100" w:beforeAutospacing="1" w:after="100" w:afterAutospacing="1"/>
        <w:ind w:left="1200"/>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Be actively involved in Parent Teacher Organization (PTO.)</w:t>
      </w:r>
    </w:p>
    <w:p w:rsidR="007619D4" w:rsidRPr="007619D4" w:rsidRDefault="007619D4" w:rsidP="007619D4">
      <w:pPr>
        <w:spacing w:before="100" w:beforeAutospacing="1" w:after="100" w:afterAutospacing="1"/>
        <w:ind w:left="840"/>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 </w:t>
      </w:r>
    </w:p>
    <w:p w:rsidR="007619D4" w:rsidRPr="007619D4" w:rsidRDefault="007619D4" w:rsidP="007619D4">
      <w:pPr>
        <w:spacing w:before="100" w:beforeAutospacing="1" w:after="100" w:afterAutospacing="1"/>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2.  Parents, family, and community members will be invited to attend and/or actively participate in the following school functions as appropriate.</w:t>
      </w:r>
    </w:p>
    <w:p w:rsidR="007619D4" w:rsidRPr="007619D4" w:rsidRDefault="007619D4" w:rsidP="007619D4">
      <w:pPr>
        <w:spacing w:before="100" w:beforeAutospacing="1" w:after="100" w:afterAutospacing="1"/>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Awards Assemblies                              Dinner and Book                                  Field Trips</w:t>
      </w:r>
    </w:p>
    <w:p w:rsidR="007619D4" w:rsidRPr="007619D4" w:rsidRDefault="007619D4" w:rsidP="007619D4">
      <w:pPr>
        <w:spacing w:before="100" w:beforeAutospacing="1" w:after="100" w:afterAutospacing="1"/>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Grade level plays and programs            Lunch in the Cafeteria                           Music programs</w:t>
      </w:r>
    </w:p>
    <w:p w:rsidR="007619D4" w:rsidRPr="007619D4" w:rsidRDefault="007619D4" w:rsidP="007619D4">
      <w:pPr>
        <w:spacing w:before="100" w:beforeAutospacing="1" w:after="100" w:afterAutospacing="1"/>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Open House                                         Parent/Teacher conference days           Classroom and library volunteers</w:t>
      </w:r>
    </w:p>
    <w:p w:rsidR="007619D4" w:rsidRPr="007619D4" w:rsidRDefault="007619D4" w:rsidP="007619D4">
      <w:pPr>
        <w:spacing w:before="100" w:beforeAutospacing="1" w:after="100" w:afterAutospacing="1"/>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Room Parents                                       Talent Show                                         Parent Teacher Organization meetings/activities</w:t>
      </w:r>
    </w:p>
    <w:p w:rsidR="007619D4" w:rsidRPr="007619D4" w:rsidRDefault="007619D4" w:rsidP="007619D4">
      <w:pPr>
        <w:spacing w:before="100" w:beforeAutospacing="1" w:after="100" w:afterAutospacing="1"/>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Reading Buddies                                   Scholastic Book Fair                            Title 1 meetings</w:t>
      </w:r>
    </w:p>
    <w:p w:rsidR="007619D4" w:rsidRPr="007619D4" w:rsidRDefault="007619D4" w:rsidP="007619D4">
      <w:pPr>
        <w:spacing w:before="100" w:beforeAutospacing="1" w:after="100" w:afterAutospacing="1"/>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Veteran’ Day Program                          Watch D.O.G.S.</w:t>
      </w:r>
    </w:p>
    <w:p w:rsidR="007619D4" w:rsidRPr="007619D4" w:rsidRDefault="007619D4" w:rsidP="007619D4">
      <w:pPr>
        <w:spacing w:before="100" w:beforeAutospacing="1" w:after="100" w:afterAutospacing="1"/>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lastRenderedPageBreak/>
        <w:t> </w:t>
      </w:r>
    </w:p>
    <w:p w:rsidR="007619D4" w:rsidRPr="007619D4" w:rsidRDefault="007619D4" w:rsidP="007619D4">
      <w:pPr>
        <w:spacing w:before="100" w:beforeAutospacing="1" w:after="100" w:afterAutospacing="1"/>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3.  SHES principal will provide support and assist in planning and implementing effective parent involvement programs.</w:t>
      </w:r>
    </w:p>
    <w:p w:rsidR="007619D4" w:rsidRPr="007619D4" w:rsidRDefault="007619D4" w:rsidP="007619D4">
      <w:pPr>
        <w:spacing w:before="100" w:beforeAutospacing="1" w:after="100" w:afterAutospacing="1"/>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 </w:t>
      </w:r>
    </w:p>
    <w:p w:rsidR="007619D4" w:rsidRPr="007619D4" w:rsidRDefault="007619D4" w:rsidP="007619D4">
      <w:pPr>
        <w:spacing w:before="100" w:beforeAutospacing="1" w:after="100" w:afterAutospacing="1"/>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4.  Parents and guardians will be invited to an annual meeting which provides information to parents on the school’s participation in Title I, Title I requirements, and the rights of parents to be involved at school.</w:t>
      </w:r>
    </w:p>
    <w:p w:rsidR="007619D4" w:rsidRPr="007619D4" w:rsidRDefault="007619D4" w:rsidP="007619D4">
      <w:pPr>
        <w:spacing w:before="100" w:beforeAutospacing="1" w:after="100" w:afterAutospacing="1"/>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 </w:t>
      </w:r>
    </w:p>
    <w:p w:rsidR="007619D4" w:rsidRPr="007619D4" w:rsidRDefault="007619D4" w:rsidP="007619D4">
      <w:pPr>
        <w:spacing w:before="100" w:beforeAutospacing="1" w:after="100" w:afterAutospacing="1"/>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5. Parents and Parent Teacher Organization members will be involved in timely and on-going planning, improving and implementing SHES parent involvement programs.</w:t>
      </w:r>
    </w:p>
    <w:p w:rsidR="007619D4" w:rsidRPr="007619D4" w:rsidRDefault="007619D4" w:rsidP="007619D4">
      <w:pPr>
        <w:spacing w:before="100" w:beforeAutospacing="1" w:after="100" w:afterAutospacing="1"/>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 </w:t>
      </w:r>
    </w:p>
    <w:p w:rsidR="007619D4" w:rsidRPr="007619D4" w:rsidRDefault="007619D4" w:rsidP="007619D4">
      <w:pPr>
        <w:spacing w:before="100" w:beforeAutospacing="1" w:after="100" w:afterAutospacing="1"/>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6.  Parent involvement activities will be discussed and schedules announced in newsletters, Parent Teacher Organization meetings, parent conferences, at the annual Title I meeting, and on the school reader board.</w:t>
      </w:r>
    </w:p>
    <w:p w:rsidR="007619D4" w:rsidRPr="007619D4" w:rsidRDefault="007619D4" w:rsidP="007619D4">
      <w:pPr>
        <w:spacing w:before="100" w:beforeAutospacing="1" w:after="100" w:afterAutospacing="1"/>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 </w:t>
      </w:r>
    </w:p>
    <w:p w:rsidR="007619D4" w:rsidRPr="007619D4" w:rsidRDefault="007619D4" w:rsidP="007619D4">
      <w:pPr>
        <w:spacing w:before="100" w:beforeAutospacing="1" w:after="100" w:afterAutospacing="1"/>
        <w:jc w:val="left"/>
        <w:rPr>
          <w:rFonts w:ascii="Times New Roman" w:eastAsia="Times New Roman" w:hAnsi="Times New Roman" w:cs="Times New Roman"/>
          <w:sz w:val="24"/>
          <w:szCs w:val="24"/>
        </w:rPr>
      </w:pPr>
      <w:r w:rsidRPr="007619D4">
        <w:rPr>
          <w:rFonts w:ascii="Times New Roman" w:eastAsia="Times New Roman" w:hAnsi="Times New Roman" w:cs="Times New Roman"/>
          <w:sz w:val="24"/>
          <w:szCs w:val="24"/>
        </w:rPr>
        <w:t xml:space="preserve">7.  SHES Parents will be provided opportunities (Parent Teacher Organization meetings, conferences, </w:t>
      </w:r>
      <w:proofErr w:type="gramStart"/>
      <w:r w:rsidRPr="007619D4">
        <w:rPr>
          <w:rFonts w:ascii="Times New Roman" w:eastAsia="Times New Roman" w:hAnsi="Times New Roman" w:cs="Times New Roman"/>
          <w:sz w:val="24"/>
          <w:szCs w:val="24"/>
        </w:rPr>
        <w:t>school</w:t>
      </w:r>
      <w:proofErr w:type="gramEnd"/>
      <w:r w:rsidRPr="007619D4">
        <w:rPr>
          <w:rFonts w:ascii="Times New Roman" w:eastAsia="Times New Roman" w:hAnsi="Times New Roman" w:cs="Times New Roman"/>
          <w:sz w:val="24"/>
          <w:szCs w:val="24"/>
        </w:rPr>
        <w:t xml:space="preserve"> activities, advisory committee) to participate in decisions relating to the education of their child and to make suggestions to which the school will respond in a timely manner.</w:t>
      </w:r>
    </w:p>
    <w:p w:rsidR="007619D4" w:rsidRPr="007619D4" w:rsidRDefault="007619D4" w:rsidP="007619D4">
      <w:pPr>
        <w:spacing w:before="100" w:beforeAutospacing="1" w:after="100" w:afterAutospacing="1"/>
        <w:jc w:val="left"/>
        <w:outlineLvl w:val="1"/>
        <w:rPr>
          <w:rFonts w:ascii="Times New Roman" w:eastAsia="Times New Roman" w:hAnsi="Times New Roman" w:cs="Times New Roman"/>
          <w:b/>
          <w:bCs/>
          <w:sz w:val="36"/>
          <w:szCs w:val="36"/>
        </w:rPr>
      </w:pPr>
      <w:r w:rsidRPr="007619D4">
        <w:rPr>
          <w:rFonts w:ascii="Times New Roman" w:eastAsia="Times New Roman" w:hAnsi="Times New Roman" w:cs="Times New Roman"/>
          <w:b/>
          <w:bCs/>
          <w:sz w:val="36"/>
          <w:szCs w:val="36"/>
        </w:rPr>
        <w:t>Scholastic Resources for Parents</w:t>
      </w:r>
    </w:p>
    <w:p w:rsidR="007619D4" w:rsidRPr="007619D4" w:rsidRDefault="007619D4" w:rsidP="007619D4">
      <w:pPr>
        <w:jc w:val="left"/>
        <w:rPr>
          <w:rFonts w:ascii="Arial" w:eastAsia="Times New Roman" w:hAnsi="Arial" w:cs="Arial"/>
          <w:sz w:val="20"/>
          <w:szCs w:val="20"/>
        </w:rPr>
      </w:pPr>
      <w:r w:rsidRPr="007619D4">
        <w:rPr>
          <w:rFonts w:ascii="Arial" w:eastAsia="Times New Roman" w:hAnsi="Arial" w:cs="Arial"/>
          <w:sz w:val="20"/>
          <w:szCs w:val="20"/>
        </w:rPr>
        <w:br/>
      </w:r>
      <w:hyperlink r:id="rId4" w:history="1">
        <w:r w:rsidRPr="007619D4">
          <w:rPr>
            <w:rFonts w:ascii="Arial" w:eastAsia="Times New Roman" w:hAnsi="Arial" w:cs="Arial"/>
            <w:color w:val="0A78D3"/>
            <w:sz w:val="20"/>
            <w:szCs w:val="20"/>
            <w:u w:val="single"/>
          </w:rPr>
          <w:t>Lexile Levels Made Easy</w:t>
        </w:r>
      </w:hyperlink>
      <w:r w:rsidRPr="007619D4">
        <w:rPr>
          <w:rFonts w:ascii="Arial" w:eastAsia="Times New Roman" w:hAnsi="Arial" w:cs="Arial"/>
          <w:sz w:val="20"/>
          <w:szCs w:val="20"/>
        </w:rPr>
        <w:br/>
        <w:t xml:space="preserve">Get the facts on your child’s reading level </w:t>
      </w:r>
    </w:p>
    <w:p w:rsidR="007619D4" w:rsidRPr="007619D4" w:rsidRDefault="007619D4" w:rsidP="007619D4">
      <w:pPr>
        <w:jc w:val="left"/>
        <w:textAlignment w:val="center"/>
        <w:rPr>
          <w:rFonts w:ascii="Arial" w:eastAsia="Times New Roman" w:hAnsi="Arial" w:cs="Arial"/>
          <w:sz w:val="20"/>
          <w:szCs w:val="20"/>
        </w:rPr>
      </w:pPr>
      <w:r w:rsidRPr="007619D4">
        <w:rPr>
          <w:rFonts w:ascii="Arial" w:eastAsia="Times New Roman" w:hAnsi="Arial" w:cs="Arial"/>
          <w:sz w:val="20"/>
          <w:szCs w:val="20"/>
        </w:rPr>
        <w:br/>
      </w:r>
      <w:hyperlink r:id="rId5" w:history="1">
        <w:r w:rsidRPr="007619D4">
          <w:rPr>
            <w:rFonts w:ascii="Arial" w:eastAsia="Times New Roman" w:hAnsi="Arial" w:cs="Arial"/>
            <w:color w:val="0A78D3"/>
            <w:sz w:val="20"/>
            <w:szCs w:val="20"/>
            <w:u w:val="single"/>
          </w:rPr>
          <w:t>Anger Management for Children</w:t>
        </w:r>
      </w:hyperlink>
      <w:r w:rsidRPr="007619D4">
        <w:rPr>
          <w:rFonts w:ascii="Arial" w:eastAsia="Times New Roman" w:hAnsi="Arial" w:cs="Arial"/>
          <w:sz w:val="20"/>
          <w:szCs w:val="20"/>
        </w:rPr>
        <w:br/>
        <w:t xml:space="preserve">Help your child understand and master anger. </w:t>
      </w:r>
    </w:p>
    <w:p w:rsidR="007619D4" w:rsidRPr="007619D4" w:rsidRDefault="007619D4" w:rsidP="007619D4">
      <w:pPr>
        <w:jc w:val="left"/>
        <w:textAlignment w:val="center"/>
        <w:rPr>
          <w:rFonts w:ascii="Arial" w:eastAsia="Times New Roman" w:hAnsi="Arial" w:cs="Arial"/>
          <w:sz w:val="20"/>
          <w:szCs w:val="20"/>
        </w:rPr>
      </w:pPr>
      <w:r w:rsidRPr="007619D4">
        <w:rPr>
          <w:rFonts w:ascii="Arial" w:eastAsia="Times New Roman" w:hAnsi="Arial" w:cs="Arial"/>
          <w:sz w:val="20"/>
          <w:szCs w:val="20"/>
        </w:rPr>
        <w:br/>
      </w:r>
      <w:hyperlink r:id="rId6" w:history="1">
        <w:r w:rsidRPr="007619D4">
          <w:rPr>
            <w:rFonts w:ascii="Arial" w:eastAsia="Times New Roman" w:hAnsi="Arial" w:cs="Arial"/>
            <w:color w:val="0A78D3"/>
            <w:sz w:val="20"/>
            <w:szCs w:val="20"/>
            <w:u w:val="single"/>
          </w:rPr>
          <w:t>Bullying and Teasing: No Laughing Matter</w:t>
        </w:r>
      </w:hyperlink>
      <w:r w:rsidRPr="007619D4">
        <w:rPr>
          <w:rFonts w:ascii="Arial" w:eastAsia="Times New Roman" w:hAnsi="Arial" w:cs="Arial"/>
          <w:sz w:val="20"/>
          <w:szCs w:val="20"/>
        </w:rPr>
        <w:br/>
        <w:t xml:space="preserve">Know the facts about bullying, even if you don’t think bullying affects your child. </w:t>
      </w:r>
    </w:p>
    <w:p w:rsidR="00102EF7" w:rsidRDefault="00102EF7" w:rsidP="007619D4">
      <w:pPr>
        <w:jc w:val="left"/>
      </w:pPr>
      <w:bookmarkStart w:id="0" w:name="_GoBack"/>
      <w:bookmarkEnd w:id="0"/>
    </w:p>
    <w:sectPr w:rsidR="00102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D4"/>
    <w:rsid w:val="00102EF7"/>
    <w:rsid w:val="0076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157C3-C179-4546-860A-0718F2DA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19D4"/>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19D4"/>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9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9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19D4"/>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1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55904">
      <w:bodyDiv w:val="1"/>
      <w:marLeft w:val="0"/>
      <w:marRight w:val="0"/>
      <w:marTop w:val="0"/>
      <w:marBottom w:val="0"/>
      <w:divBdr>
        <w:top w:val="none" w:sz="0" w:space="0" w:color="auto"/>
        <w:left w:val="none" w:sz="0" w:space="0" w:color="auto"/>
        <w:bottom w:val="none" w:sz="0" w:space="0" w:color="auto"/>
        <w:right w:val="none" w:sz="0" w:space="0" w:color="auto"/>
      </w:divBdr>
      <w:divsChild>
        <w:div w:id="1726832655">
          <w:marLeft w:val="0"/>
          <w:marRight w:val="0"/>
          <w:marTop w:val="0"/>
          <w:marBottom w:val="0"/>
          <w:divBdr>
            <w:top w:val="none" w:sz="0" w:space="0" w:color="auto"/>
            <w:left w:val="none" w:sz="0" w:space="0" w:color="auto"/>
            <w:bottom w:val="none" w:sz="0" w:space="0" w:color="auto"/>
            <w:right w:val="none" w:sz="0" w:space="0" w:color="auto"/>
          </w:divBdr>
          <w:divsChild>
            <w:div w:id="1948417899">
              <w:marLeft w:val="0"/>
              <w:marRight w:val="0"/>
              <w:marTop w:val="0"/>
              <w:marBottom w:val="0"/>
              <w:divBdr>
                <w:top w:val="none" w:sz="0" w:space="0" w:color="auto"/>
                <w:left w:val="none" w:sz="0" w:space="0" w:color="auto"/>
                <w:bottom w:val="none" w:sz="0" w:space="0" w:color="auto"/>
                <w:right w:val="none" w:sz="0" w:space="0" w:color="auto"/>
              </w:divBdr>
              <w:divsChild>
                <w:div w:id="56561151">
                  <w:marLeft w:val="0"/>
                  <w:marRight w:val="0"/>
                  <w:marTop w:val="0"/>
                  <w:marBottom w:val="0"/>
                  <w:divBdr>
                    <w:top w:val="none" w:sz="0" w:space="0" w:color="auto"/>
                    <w:left w:val="none" w:sz="0" w:space="0" w:color="auto"/>
                    <w:bottom w:val="none" w:sz="0" w:space="0" w:color="auto"/>
                    <w:right w:val="none" w:sz="0" w:space="0" w:color="auto"/>
                  </w:divBdr>
                  <w:divsChild>
                    <w:div w:id="928585316">
                      <w:marLeft w:val="0"/>
                      <w:marRight w:val="0"/>
                      <w:marTop w:val="0"/>
                      <w:marBottom w:val="0"/>
                      <w:divBdr>
                        <w:top w:val="none" w:sz="0" w:space="0" w:color="auto"/>
                        <w:left w:val="none" w:sz="0" w:space="0" w:color="auto"/>
                        <w:bottom w:val="none" w:sz="0" w:space="0" w:color="auto"/>
                        <w:right w:val="none" w:sz="0" w:space="0" w:color="auto"/>
                      </w:divBdr>
                      <w:divsChild>
                        <w:div w:id="114327363">
                          <w:marLeft w:val="0"/>
                          <w:marRight w:val="0"/>
                          <w:marTop w:val="0"/>
                          <w:marBottom w:val="0"/>
                          <w:divBdr>
                            <w:top w:val="none" w:sz="0" w:space="0" w:color="auto"/>
                            <w:left w:val="none" w:sz="0" w:space="0" w:color="auto"/>
                            <w:bottom w:val="none" w:sz="0" w:space="0" w:color="auto"/>
                            <w:right w:val="none" w:sz="0" w:space="0" w:color="auto"/>
                          </w:divBdr>
                        </w:div>
                        <w:div w:id="468863410">
                          <w:marLeft w:val="0"/>
                          <w:marRight w:val="0"/>
                          <w:marTop w:val="0"/>
                          <w:marBottom w:val="0"/>
                          <w:divBdr>
                            <w:top w:val="none" w:sz="0" w:space="0" w:color="auto"/>
                            <w:left w:val="none" w:sz="0" w:space="0" w:color="auto"/>
                            <w:bottom w:val="none" w:sz="0" w:space="0" w:color="auto"/>
                            <w:right w:val="none" w:sz="0" w:space="0" w:color="auto"/>
                          </w:divBdr>
                          <w:divsChild>
                            <w:div w:id="153378453">
                              <w:marLeft w:val="0"/>
                              <w:marRight w:val="0"/>
                              <w:marTop w:val="0"/>
                              <w:marBottom w:val="0"/>
                              <w:divBdr>
                                <w:top w:val="none" w:sz="0" w:space="0" w:color="auto"/>
                                <w:left w:val="none" w:sz="0" w:space="0" w:color="auto"/>
                                <w:bottom w:val="none" w:sz="0" w:space="0" w:color="auto"/>
                                <w:right w:val="none" w:sz="0" w:space="0" w:color="auto"/>
                              </w:divBdr>
                              <w:divsChild>
                                <w:div w:id="13908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72271">
                          <w:marLeft w:val="0"/>
                          <w:marRight w:val="0"/>
                          <w:marTop w:val="0"/>
                          <w:marBottom w:val="0"/>
                          <w:divBdr>
                            <w:top w:val="none" w:sz="0" w:space="0" w:color="auto"/>
                            <w:left w:val="none" w:sz="0" w:space="0" w:color="auto"/>
                            <w:bottom w:val="none" w:sz="0" w:space="0" w:color="auto"/>
                            <w:right w:val="none" w:sz="0" w:space="0" w:color="auto"/>
                          </w:divBdr>
                          <w:divsChild>
                            <w:div w:id="169832914">
                              <w:marLeft w:val="0"/>
                              <w:marRight w:val="0"/>
                              <w:marTop w:val="0"/>
                              <w:marBottom w:val="0"/>
                              <w:divBdr>
                                <w:top w:val="none" w:sz="0" w:space="0" w:color="auto"/>
                                <w:left w:val="none" w:sz="0" w:space="0" w:color="auto"/>
                                <w:bottom w:val="none" w:sz="0" w:space="0" w:color="auto"/>
                                <w:right w:val="none" w:sz="0" w:space="0" w:color="auto"/>
                              </w:divBdr>
                              <w:divsChild>
                                <w:div w:id="16514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8070">
                          <w:marLeft w:val="0"/>
                          <w:marRight w:val="0"/>
                          <w:marTop w:val="0"/>
                          <w:marBottom w:val="0"/>
                          <w:divBdr>
                            <w:top w:val="none" w:sz="0" w:space="0" w:color="auto"/>
                            <w:left w:val="none" w:sz="0" w:space="0" w:color="auto"/>
                            <w:bottom w:val="none" w:sz="0" w:space="0" w:color="auto"/>
                            <w:right w:val="none" w:sz="0" w:space="0" w:color="auto"/>
                          </w:divBdr>
                          <w:divsChild>
                            <w:div w:id="1098645898">
                              <w:marLeft w:val="0"/>
                              <w:marRight w:val="0"/>
                              <w:marTop w:val="0"/>
                              <w:marBottom w:val="0"/>
                              <w:divBdr>
                                <w:top w:val="none" w:sz="0" w:space="0" w:color="auto"/>
                                <w:left w:val="none" w:sz="0" w:space="0" w:color="auto"/>
                                <w:bottom w:val="none" w:sz="0" w:space="0" w:color="auto"/>
                                <w:right w:val="none" w:sz="0" w:space="0" w:color="auto"/>
                              </w:divBdr>
                              <w:divsChild>
                                <w:div w:id="1597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lastic.com/resources/article/bullying/?eml=PAR/el/20130129/personal///EDULinks/parents/bullying////" TargetMode="External"/><Relationship Id="rId5" Type="http://schemas.openxmlformats.org/officeDocument/2006/relationships/hyperlink" Target="http://www.scholastic.com/resources/article/anger-management-for-children/?eml=PAR/el/20130129/personal///EDULinks/parents/angermanagement////" TargetMode="External"/><Relationship Id="rId4" Type="http://schemas.openxmlformats.org/officeDocument/2006/relationships/hyperlink" Target="http://www.scholastic.com/resources/article/lexile/?eml=PAR/el/20130129/personal///EDULinks/parents/lexile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1</cp:revision>
  <dcterms:created xsi:type="dcterms:W3CDTF">2017-06-13T05:20:00Z</dcterms:created>
  <dcterms:modified xsi:type="dcterms:W3CDTF">2017-06-13T05:21:00Z</dcterms:modified>
</cp:coreProperties>
</file>